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РЕПУБЛИКА СРПСКА</w:t>
      </w: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НАРОДНА СКУПШТИНА</w:t>
      </w: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E60BB1" w:rsidRPr="0045480C" w:rsidRDefault="00E60BB1" w:rsidP="00E60B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ЗАПИСНИК</w:t>
      </w:r>
    </w:p>
    <w:p w:rsidR="00E60BB1" w:rsidRPr="0045480C" w:rsidRDefault="00E60BB1" w:rsidP="00E60B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са </w:t>
      </w:r>
      <w:r w:rsidR="00193BD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Деветнаесте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посебне</w:t>
      </w: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 сједнице Народне скупштине Републике Српске,</w:t>
      </w:r>
    </w:p>
    <w:p w:rsidR="00E60BB1" w:rsidRDefault="00E60BB1" w:rsidP="00E60B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одржане</w:t>
      </w: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 xml:space="preserve"> </w:t>
      </w:r>
      <w:r w:rsidR="00193BD0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>12. март</w:t>
      </w:r>
      <w:r w:rsidR="00DC22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BA" w:eastAsia="x-none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 xml:space="preserve"> 2025. године  </w:t>
      </w:r>
    </w:p>
    <w:p w:rsidR="00E60BB1" w:rsidRPr="0045480C" w:rsidRDefault="00E60BB1" w:rsidP="00E60B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E60BB1" w:rsidRDefault="00E60BB1" w:rsidP="002356C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</w:r>
      <w:r w:rsidR="00193BD0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Деветнаеста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посебна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сједница Народне скупштине Републике Српске одржана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je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193BD0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 xml:space="preserve">12. марта </w:t>
      </w:r>
      <w:r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>2025. г</w:t>
      </w:r>
      <w:r w:rsidRPr="0045480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>одине</w:t>
      </w:r>
      <w:r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 xml:space="preserve">. </w:t>
      </w:r>
    </w:p>
    <w:p w:rsidR="00B5332D" w:rsidRPr="002356C5" w:rsidRDefault="00B5332D" w:rsidP="002356C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</w:pPr>
    </w:p>
    <w:p w:rsidR="00E60BB1" w:rsidRDefault="00E60BB1" w:rsidP="002356C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  <w:t xml:space="preserve">Предсједник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Народне скупштине Републике Српске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др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Ненад Стевандић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отворио је засједање </w:t>
      </w:r>
      <w:r w:rsidR="002750A9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Деветнаесте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посебне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сједнице и констатовао да постоји кворум</w:t>
      </w:r>
      <w:r w:rsidR="006C26D5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.</w:t>
      </w:r>
    </w:p>
    <w:p w:rsidR="00B5332D" w:rsidRPr="002356C5" w:rsidRDefault="00B5332D" w:rsidP="002356C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E60BB1" w:rsidRDefault="00E60BB1" w:rsidP="00E60BB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Предсједник је обавијестио присутне да ће се радити </w:t>
      </w:r>
      <w:r w:rsidR="00EE3DB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док се не </w:t>
      </w:r>
      <w:r w:rsidR="00DC2246">
        <w:rPr>
          <w:rFonts w:ascii="Times New Roman" w:eastAsia="Calibri" w:hAnsi="Times New Roman" w:cs="Times New Roman"/>
          <w:sz w:val="24"/>
          <w:szCs w:val="24"/>
          <w:lang w:val="sr-Cyrl-BA"/>
        </w:rPr>
        <w:t>апсолвира тачка дневног реда</w:t>
      </w:r>
      <w:r w:rsidR="00EE3DB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 w:rsidR="00DC224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да ће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2356C5">
        <w:rPr>
          <w:rFonts w:ascii="Times New Roman" w:eastAsia="Calibri" w:hAnsi="Times New Roman" w:cs="Times New Roman"/>
          <w:bCs/>
          <w:i/>
          <w:iCs/>
          <w:sz w:val="24"/>
          <w:szCs w:val="24"/>
          <w:lang w:val="sr-Cyrl-BA"/>
        </w:rPr>
        <w:t>дан за гласање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бити </w:t>
      </w:r>
      <w:r w:rsidR="00DC2246">
        <w:rPr>
          <w:rFonts w:ascii="Times New Roman" w:eastAsia="Calibri" w:hAnsi="Times New Roman" w:cs="Times New Roman"/>
          <w:sz w:val="24"/>
          <w:szCs w:val="24"/>
          <w:lang w:val="sr-Cyrl-BA"/>
        </w:rPr>
        <w:t>наредног дана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након окончања расправ</w:t>
      </w:r>
      <w:r w:rsidR="00DC2246">
        <w:rPr>
          <w:rFonts w:ascii="Times New Roman" w:eastAsia="Calibri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:rsidR="00B5332D" w:rsidRDefault="00B5332D" w:rsidP="00E60BB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bookmarkStart w:id="0" w:name="_GoBack"/>
      <w:bookmarkEnd w:id="0"/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="006C26D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Деветна</w:t>
      </w:r>
      <w:r w:rsidR="00DC2246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6C26D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 п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осебна сједница сазвана је на основу члана 170 Пословника Народне скупштине Републике Српске.</w:t>
      </w: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Посланици </w:t>
      </w:r>
      <w:r w:rsidRPr="00C25F9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су усвојили</w:t>
      </w: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E60BB1" w:rsidRPr="002356C5" w:rsidRDefault="00E60BB1" w:rsidP="002356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ДНЕВНИ РЕД</w:t>
      </w:r>
    </w:p>
    <w:p w:rsidR="00AA449A" w:rsidRDefault="00B74556" w:rsidP="00E60BB1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</w:rPr>
      </w:pPr>
      <w:bookmarkStart w:id="1" w:name="_Hlk197332475"/>
      <w:r w:rsidRPr="00B74556">
        <w:rPr>
          <w:rFonts w:ascii="Times New Roman" w:hAnsi="Times New Roman"/>
        </w:rPr>
        <w:t>Приједлог одлуке да се приступи доношењу новог устава Републике Српск</w:t>
      </w:r>
      <w:r w:rsidR="00AA449A">
        <w:rPr>
          <w:rFonts w:ascii="Times New Roman" w:hAnsi="Times New Roman"/>
        </w:rPr>
        <w:t>е</w:t>
      </w:r>
    </w:p>
    <w:bookmarkEnd w:id="1"/>
    <w:p w:rsidR="00E60BB1" w:rsidRPr="00AF4A2D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  <w:r w:rsidRPr="001C250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/>
        </w:rPr>
        <w:t>са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/>
        </w:rPr>
        <w:t xml:space="preserve">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 xml:space="preserve">присутно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73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 xml:space="preserve">, гласало </w:t>
      </w:r>
      <w:r w:rsidR="00AA449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73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)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AA449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49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глас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ова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за, </w:t>
      </w:r>
      <w:r w:rsidR="00AA449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9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против и </w:t>
      </w:r>
      <w:r>
        <w:rPr>
          <w:rFonts w:ascii="Times New Roman" w:hAnsi="Times New Roman"/>
          <w:b/>
          <w:bCs/>
          <w:i/>
          <w:sz w:val="24"/>
          <w:szCs w:val="24"/>
          <w:lang w:val="sr-Cyrl-RS"/>
        </w:rPr>
        <w:t>1</w:t>
      </w:r>
      <w:r w:rsidR="00AA449A">
        <w:rPr>
          <w:rFonts w:ascii="Times New Roman" w:hAnsi="Times New Roman"/>
          <w:b/>
          <w:bCs/>
          <w:i/>
          <w:sz w:val="24"/>
          <w:szCs w:val="24"/>
          <w:lang w:val="sr-Cyrl-RS"/>
        </w:rPr>
        <w:t>5</w:t>
      </w:r>
      <w:r w:rsidRPr="00AF4A2D">
        <w:rPr>
          <w:rFonts w:ascii="Times New Roman" w:hAnsi="Times New Roman"/>
          <w:b/>
          <w:bCs/>
          <w:i/>
          <w:sz w:val="24"/>
          <w:szCs w:val="24"/>
          <w:lang w:val="sr-Cyrl-RS"/>
        </w:rPr>
        <w:t xml:space="preserve"> посланик</w:t>
      </w:r>
      <w:r>
        <w:rPr>
          <w:rFonts w:ascii="Times New Roman" w:hAnsi="Times New Roman"/>
          <w:b/>
          <w:bCs/>
          <w:i/>
          <w:sz w:val="24"/>
          <w:szCs w:val="24"/>
          <w:lang w:val="sr-Cyrl-RS"/>
        </w:rPr>
        <w:t>а</w:t>
      </w:r>
      <w:r w:rsidRPr="00AF4A2D">
        <w:rPr>
          <w:rFonts w:ascii="Times New Roman" w:hAnsi="Times New Roman"/>
          <w:b/>
          <w:bCs/>
          <w:i/>
          <w:sz w:val="24"/>
          <w:szCs w:val="24"/>
          <w:lang w:val="sr-Cyrl-RS"/>
        </w:rPr>
        <w:t xml:space="preserve"> се</w:t>
      </w:r>
      <w:r>
        <w:rPr>
          <w:rFonts w:ascii="Times New Roman" w:hAnsi="Times New Roman"/>
          <w:b/>
          <w:bCs/>
          <w:i/>
          <w:sz w:val="24"/>
          <w:szCs w:val="24"/>
          <w:lang w:val="sr-Cyrl-RS"/>
        </w:rPr>
        <w:t xml:space="preserve"> </w:t>
      </w:r>
      <w:r w:rsidRPr="00AF4A2D">
        <w:rPr>
          <w:rFonts w:ascii="Times New Roman" w:hAnsi="Times New Roman"/>
          <w:b/>
          <w:bCs/>
          <w:i/>
          <w:sz w:val="24"/>
          <w:szCs w:val="24"/>
          <w:lang w:val="sr-Cyrl-RS"/>
        </w:rPr>
        <w:t>уздржа</w:t>
      </w:r>
      <w:r>
        <w:rPr>
          <w:rFonts w:ascii="Times New Roman" w:hAnsi="Times New Roman"/>
          <w:b/>
          <w:bCs/>
          <w:i/>
          <w:sz w:val="24"/>
          <w:szCs w:val="24"/>
          <w:lang w:val="sr-Cyrl-RS"/>
        </w:rPr>
        <w:t>л</w:t>
      </w:r>
      <w:r w:rsidRPr="00AF4A2D">
        <w:rPr>
          <w:rFonts w:ascii="Times New Roman" w:hAnsi="Times New Roman"/>
          <w:b/>
          <w:bCs/>
          <w:i/>
          <w:sz w:val="24"/>
          <w:szCs w:val="24"/>
          <w:lang w:val="sr-Cyrl-RS"/>
        </w:rPr>
        <w:t>о од гласања</w:t>
      </w:r>
      <w:r w:rsidRPr="00AF4A2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.</w:t>
      </w:r>
    </w:p>
    <w:p w:rsidR="00E60BB1" w:rsidRPr="00E27814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Прешло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се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на разматрање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тач</w:t>
      </w:r>
      <w:r w:rsidR="00DC2246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ке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дневног реда.</w:t>
      </w: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E60BB1" w:rsidRPr="0045480C" w:rsidRDefault="00E60BB1" w:rsidP="00E60BB1">
      <w:pPr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022E47"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Cyrl-BA" w:eastAsia="x-none"/>
        </w:rPr>
        <w:t>Ад – 1</w:t>
      </w:r>
      <w:r w:rsidRPr="00A71524">
        <w:rPr>
          <w:rFonts w:ascii="Times New Roman" w:eastAsia="Times New Roman" w:hAnsi="Times New Roman"/>
          <w:b/>
          <w:bCs/>
          <w:noProof/>
          <w:kern w:val="32"/>
          <w:lang w:val="sr-Cyrl-BA" w:eastAsia="x-none"/>
        </w:rPr>
        <w:t xml:space="preserve">: </w:t>
      </w:r>
      <w:r w:rsidR="00AA449A" w:rsidRPr="00AA449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Приједлог одлуке да се приступи доношењу новог устава Републике Српске</w:t>
      </w:r>
    </w:p>
    <w:p w:rsidR="00AA449A" w:rsidRDefault="00AA449A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923FE" w:rsidRDefault="002923FE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Уводно изалгање поднијели</w:t>
      </w:r>
      <w:r w:rsidR="00DC224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су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Јелена Пајић Баштинац </w:t>
      </w:r>
      <w:r w:rsidR="00DC224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Кабинета предсједника Републике Српске и Милош Букејовић</w:t>
      </w:r>
      <w:r w:rsidR="00DC224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у име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Владе Републике Српске. </w:t>
      </w: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Редослијед излагања о овој тачки дневног реда </w:t>
      </w:r>
      <w:r w:rsidR="00FF2F6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одређен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је на основу члана 132 Пословника. </w:t>
      </w:r>
    </w:p>
    <w:p w:rsidR="00E60BB1" w:rsidRPr="001F10F3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 w:eastAsia="sr-Cyrl-BA"/>
        </w:rPr>
      </w:pPr>
    </w:p>
    <w:p w:rsidR="00D04D75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 посланичкој расправи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учествовали су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Срђан Мазалица, </w:t>
      </w:r>
      <w:r w:rsidR="00D5025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Огњен Бодирога, </w:t>
      </w:r>
      <w:r w:rsidR="0068417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Младен Илић, </w:t>
      </w:r>
      <w:r w:rsidR="00AA683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Радован Вишковић, предсједник Владе, </w:t>
      </w:r>
      <w:r w:rsidR="00C07FC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Игор Црнадак, Ненад Стевандић, </w:t>
      </w:r>
      <w:r w:rsidR="00A4141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Небојша Вукановић, Рамиз Салкић, </w:t>
      </w:r>
      <w:r w:rsidR="00A9255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Срђан Тодоровић, Дарко Бањац, Жељко Дубравац, Мирсад Дуратовић, </w:t>
      </w:r>
      <w:r w:rsidR="001C737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Перо Ђурић, </w:t>
      </w:r>
      <w:r w:rsidR="00E71EB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Саша Грбић</w:t>
      </w:r>
      <w:r w:rsidR="00FF2F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</w:t>
      </w:r>
      <w:r w:rsidR="00E71EB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Ања Љубојевић</w:t>
      </w:r>
      <w:r w:rsidR="00FF2F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  <w:r w:rsidR="00E71EB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FF2F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имали су</w:t>
      </w:r>
      <w:r w:rsidR="00D5025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: Небојша Вукановић, Срђан Мазалица, Ненад Лаловић, Ранка Перић Ромић, Наташа Радуловић, Ђорђе Вучинић, Амир Хуртић, </w:t>
      </w:r>
      <w:r w:rsidR="0068417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Милутин Тасовац, Синиша Каран, министар унутрашњих послова</w:t>
      </w:r>
      <w:r w:rsidR="00BD648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, Ања Љубојевић, </w:t>
      </w:r>
      <w:r w:rsidR="00B7651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Огњен Бодирога</w:t>
      </w:r>
      <w:r w:rsidR="00A13957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, Перо Ђурић, </w:t>
      </w:r>
      <w:r w:rsidR="009B668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Огњен Вукојевић, Дражен Врховац, </w:t>
      </w:r>
      <w:r w:rsidR="00626BE4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Недељко Гламочак, Милан Петровић, </w:t>
      </w:r>
      <w:r w:rsidR="005038A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Боривоје Обрадовић, Игор Црнадак, </w:t>
      </w:r>
      <w:r w:rsidR="0063378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Томица Стојановић, Ненад Стевандић,</w:t>
      </w:r>
      <w:r w:rsidR="00557B0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Илија Таминџија, </w:t>
      </w:r>
      <w:r w:rsidR="00A4141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Биљана Петковић, </w:t>
      </w:r>
      <w:r w:rsidR="00436C6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Рамиз Салкић, Денис Шули</w:t>
      </w:r>
      <w:r w:rsidR="00FF2F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ћ, </w:t>
      </w:r>
      <w:r w:rsidR="00436C6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министар трговине и туризма, Загорка Граховац, Милан Савановић, </w:t>
      </w:r>
      <w:r w:rsidR="00A9255F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Петко Ранкић, Милица Ијачић, </w:t>
      </w:r>
      <w:r w:rsidR="00E71EB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Владо Ђајић, Денис Пијетловић, Жељко Дубравац, </w:t>
      </w:r>
      <w:r w:rsidR="001C348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Дарко Берјан, </w:t>
      </w:r>
      <w:r w:rsidR="007C399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Радислав Дончић и Дарко Бањац. </w:t>
      </w:r>
    </w:p>
    <w:p w:rsidR="0068417D" w:rsidRDefault="0068417D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68417D" w:rsidRDefault="0068417D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</w:t>
      </w:r>
      <w:r w:rsidR="00FF2F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пријавили су: Небојша Вукановић, </w:t>
      </w:r>
      <w:r w:rsidR="00CB231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Милица Ијачић, Ранка Перић Ромић (присутно</w:t>
      </w:r>
      <w:r w:rsidR="009B668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76</w:t>
      </w:r>
      <w:r w:rsidR="00CB231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 гласало 4</w:t>
      </w:r>
      <w:r w:rsidR="009B668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3</w:t>
      </w:r>
      <w:r w:rsidR="00FF2F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–</w:t>
      </w:r>
      <w:r w:rsidR="00CB231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3</w:t>
      </w:r>
      <w:r w:rsidR="009B668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9</w:t>
      </w:r>
      <w:r w:rsidR="00CB231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за, 4 против, и ниједан посланик се није уздржао од гласања</w:t>
      </w:r>
      <w:r w:rsidR="009B668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)</w:t>
      </w:r>
      <w:r w:rsidR="00FF2F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 w:rsidR="009B668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Срђан Мазалица, </w:t>
      </w:r>
      <w:r w:rsidR="00626BE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Жељко Дубраавац,</w:t>
      </w:r>
      <w:r w:rsidR="00C07FC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Милутин Тасовац, Игор Црнадак, </w:t>
      </w:r>
      <w:r w:rsidR="005038A6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Срђан Тодоровић</w:t>
      </w:r>
      <w:r w:rsidR="00FF2F6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и </w:t>
      </w:r>
      <w:r w:rsidR="001C737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Наташа Кулашинац</w:t>
      </w:r>
      <w:r w:rsidR="00FF2F6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:rsidR="005A2244" w:rsidRDefault="005A2244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Није било завршне ријечи о овој тачки </w:t>
      </w:r>
      <w:r w:rsidR="00E60BB1"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дневног реда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.</w:t>
      </w:r>
    </w:p>
    <w:p w:rsidR="00E60BB1" w:rsidRPr="004B426A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:rsidR="00E60BB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bookmarkStart w:id="2" w:name="_Hlk129251562"/>
      <w:r w:rsidRPr="00FF2F6C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CS" w:eastAsia="sr-Cyrl-BA"/>
        </w:rPr>
        <w:t>У</w:t>
      </w:r>
      <w:r w:rsidRPr="00FA15A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 xml:space="preserve"> дану за гласање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</w:t>
      </w:r>
      <w:r w:rsidR="005A2244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12. марта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2025. године,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посланици су приступили изјашњавању о </w:t>
      </w:r>
      <w:r w:rsidR="009D19F1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Приједлогу </w:t>
      </w:r>
      <w:r w:rsidR="005A2244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одлу</w:t>
      </w:r>
      <w:r w:rsidR="009D19F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:rsidR="009D19F1" w:rsidRDefault="009D19F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:rsidR="009D19F1" w:rsidRDefault="009D19F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bookmarkEnd w:id="2"/>
    <w:p w:rsidR="006178AE" w:rsidRPr="009D19F1" w:rsidRDefault="006178AE" w:rsidP="009D19F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2356C5">
        <w:rPr>
          <w:rFonts w:ascii="Times New Roman" w:hAnsi="Times New Roman" w:cs="Times New Roman"/>
          <w:b/>
          <w:bCs/>
          <w:sz w:val="24"/>
          <w:szCs w:val="24"/>
          <w:lang w:val="ru-RU"/>
        </w:rPr>
        <w:t>ОДЛУК</w:t>
      </w:r>
      <w:r w:rsidRPr="009D19F1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А</w:t>
      </w:r>
    </w:p>
    <w:p w:rsidR="006178AE" w:rsidRPr="002356C5" w:rsidRDefault="006178AE" w:rsidP="009D19F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356C5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 СЕ ПРИСТУПИ ДОНОШЕЊУ</w:t>
      </w:r>
    </w:p>
    <w:p w:rsidR="006178AE" w:rsidRPr="002356C5" w:rsidRDefault="006178AE" w:rsidP="009D19F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356C5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НОВОГ УСТАВА РЕПУБЛИКЕ СРПСКЕ</w:t>
      </w:r>
    </w:p>
    <w:p w:rsidR="006178AE" w:rsidRPr="002356C5" w:rsidRDefault="006178AE" w:rsidP="006178AE">
      <w:pPr>
        <w:spacing w:line="240" w:lineRule="auto"/>
        <w:jc w:val="center"/>
        <w:rPr>
          <w:rFonts w:ascii="Times New Roman" w:hAnsi="Times New Roman" w:cs="Times New Roman"/>
          <w:b/>
          <w:kern w:val="2"/>
          <w:sz w:val="24"/>
          <w:szCs w:val="24"/>
          <w:lang w:val="ru-RU"/>
          <w14:ligatures w14:val="standardContextual"/>
        </w:rPr>
      </w:pPr>
    </w:p>
    <w:p w:rsidR="006178AE" w:rsidRPr="002356C5" w:rsidRDefault="006178AE" w:rsidP="006178AE">
      <w:pPr>
        <w:spacing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</w:pPr>
      <w:r w:rsidRPr="006178A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I</w:t>
      </w:r>
    </w:p>
    <w:p w:rsidR="006178AE" w:rsidRPr="002356C5" w:rsidRDefault="006178AE" w:rsidP="009D19F1">
      <w:pPr>
        <w:spacing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</w:pPr>
      <w:r w:rsidRPr="002356C5"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  <w:t>Народн</w:t>
      </w:r>
      <w:r w:rsidRPr="006178A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2356C5"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  <w:t xml:space="preserve"> скупштин</w:t>
      </w:r>
      <w:r w:rsidRPr="006178A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2356C5"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  <w:t xml:space="preserve"> Републике Српске усваја приједлог предсједника Републике и Владе Републике Српске да се приступи доношењу новог </w:t>
      </w:r>
      <w:r w:rsidR="009D19F1">
        <w:rPr>
          <w:rFonts w:ascii="Times New Roman" w:hAnsi="Times New Roman" w:cs="Times New Roman"/>
          <w:kern w:val="2"/>
          <w:sz w:val="24"/>
          <w:szCs w:val="24"/>
          <w:lang w:val="sr-Cyrl-BA"/>
          <w14:ligatures w14:val="standardContextual"/>
        </w:rPr>
        <w:t>у</w:t>
      </w:r>
      <w:r w:rsidRPr="002356C5"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  <w:t>става Републике Српске.</w:t>
      </w:r>
    </w:p>
    <w:p w:rsidR="006178AE" w:rsidRPr="002356C5" w:rsidRDefault="006178AE" w:rsidP="006178AE">
      <w:pPr>
        <w:spacing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</w:pPr>
      <w:r w:rsidRPr="006178A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II</w:t>
      </w:r>
    </w:p>
    <w:p w:rsidR="006178AE" w:rsidRPr="002356C5" w:rsidRDefault="006178AE" w:rsidP="009D19F1">
      <w:pPr>
        <w:spacing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</w:pPr>
      <w:r w:rsidRPr="002356C5"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  <w:t xml:space="preserve">Обавезује се Одбор за уставна питања Народне скупштине Републике Српске да у најкраћем року изради текст Нацрта </w:t>
      </w:r>
      <w:r w:rsidR="009D19F1">
        <w:rPr>
          <w:rFonts w:ascii="Times New Roman" w:hAnsi="Times New Roman" w:cs="Times New Roman"/>
          <w:kern w:val="2"/>
          <w:sz w:val="24"/>
          <w:szCs w:val="24"/>
          <w:lang w:val="sr-Cyrl-BA"/>
          <w14:ligatures w14:val="standardContextual"/>
        </w:rPr>
        <w:t>у</w:t>
      </w:r>
      <w:r w:rsidRPr="002356C5"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  <w:t>става Републике Српске и достави га Народној скупштини Републике Српске.</w:t>
      </w:r>
    </w:p>
    <w:p w:rsidR="006178AE" w:rsidRPr="00B5332D" w:rsidRDefault="006178AE" w:rsidP="006178AE">
      <w:pPr>
        <w:spacing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</w:pPr>
      <w:r w:rsidRPr="006178AE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III</w:t>
      </w:r>
    </w:p>
    <w:p w:rsidR="006178AE" w:rsidRDefault="006178AE" w:rsidP="009D19F1">
      <w:pPr>
        <w:spacing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val="sr-Cyrl-BA"/>
          <w14:ligatures w14:val="standardContextual"/>
        </w:rPr>
      </w:pPr>
      <w:r w:rsidRPr="002356C5">
        <w:rPr>
          <w:rFonts w:ascii="Times New Roman" w:hAnsi="Times New Roman" w:cs="Times New Roman"/>
          <w:kern w:val="2"/>
          <w:sz w:val="24"/>
          <w:szCs w:val="24"/>
          <w:lang w:val="ru-RU"/>
          <w14:ligatures w14:val="standardContextual"/>
        </w:rPr>
        <w:t>Ова одлука ступа на снагу даном доношења, а објавиће се у „Службеном гласнику Републике Српске“.</w:t>
      </w:r>
    </w:p>
    <w:p w:rsidR="009D19F1" w:rsidRPr="009D19F1" w:rsidRDefault="009D19F1" w:rsidP="009D19F1">
      <w:pPr>
        <w:spacing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val="sr-Cyrl-BA"/>
          <w14:ligatures w14:val="standardContextual"/>
        </w:rPr>
      </w:pPr>
    </w:p>
    <w:p w:rsidR="00E60BB1" w:rsidRPr="00025B65" w:rsidRDefault="009D19F1" w:rsidP="009D19F1">
      <w:pPr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Одлука је </w:t>
      </w:r>
      <w:r w:rsidR="00E60BB1" w:rsidRPr="00025B65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  <w:t xml:space="preserve">усвојена </w:t>
      </w:r>
      <w:r w:rsidR="00E60BB1"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са</w:t>
      </w:r>
      <w:r w:rsidR="00E60BB1" w:rsidRPr="00025B65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 </w:t>
      </w:r>
      <w:r w:rsidR="00E60BB1" w:rsidRPr="009D19F1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Cyrl-BA"/>
        </w:rPr>
        <w:t>(присутно 7</w:t>
      </w:r>
      <w:r w:rsidR="006178AE" w:rsidRPr="009D19F1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Cyrl-BA"/>
        </w:rPr>
        <w:t>1</w:t>
      </w:r>
      <w:r w:rsidR="00E60BB1" w:rsidRPr="009D19F1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Cyrl-BA"/>
        </w:rPr>
        <w:t>, гласало 5</w:t>
      </w:r>
      <w:r w:rsidR="006178AE" w:rsidRPr="009D19F1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Cyrl-BA"/>
        </w:rPr>
        <w:t>9</w:t>
      </w:r>
      <w:r w:rsidR="00E60BB1" w:rsidRPr="009D19F1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Cyrl-BA"/>
        </w:rPr>
        <w:t xml:space="preserve">) </w:t>
      </w:r>
      <w:r w:rsidR="006178A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 xml:space="preserve">50 </w:t>
      </w:r>
      <w:r w:rsidR="00E60BB1"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гласова</w:t>
      </w:r>
      <w:r w:rsidR="00E60BB1" w:rsidRPr="00025B6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E60BB1"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за, </w:t>
      </w:r>
      <w:r w:rsidR="006178A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7</w:t>
      </w:r>
      <w:r w:rsidR="00E60BB1"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 и </w:t>
      </w:r>
      <w:r w:rsidR="00A9634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2 </w:t>
      </w:r>
      <w:r w:rsidR="00E60BB1"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посланик</w:t>
      </w:r>
      <w:r w:rsidR="00A9634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а</w:t>
      </w:r>
      <w:r w:rsidR="00E60BB1"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су </w:t>
      </w:r>
      <w:r w:rsidR="00E60BB1"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се </w:t>
      </w:r>
      <w:r w:rsidR="00A9634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уздржала од </w:t>
      </w:r>
      <w:r w:rsidR="00E60BB1" w:rsidRPr="00025B65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гласања. </w:t>
      </w:r>
    </w:p>
    <w:p w:rsidR="00F82A7A" w:rsidRDefault="00E60BB1" w:rsidP="009D19F1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lastRenderedPageBreak/>
        <w:t>У дану за гласање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,</w:t>
      </w:r>
      <w:r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одсутни су били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народни посланици</w:t>
      </w:r>
      <w:r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Милан Дакић, Милан Милаковић</w:t>
      </w:r>
      <w:r w:rsidR="00F82A7A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9D19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F82A7A">
        <w:rPr>
          <w:rFonts w:ascii="Times New Roman" w:eastAsia="Calibri" w:hAnsi="Times New Roman" w:cs="Times New Roman"/>
          <w:sz w:val="24"/>
          <w:szCs w:val="24"/>
          <w:lang w:val="sr-Cyrl-BA"/>
        </w:rPr>
        <w:t>Синиша Мијатовић, Бојан Кресојевић, Мирна Савић Бањац, Милка Савић и Тања Вукомановић.</w:t>
      </w:r>
    </w:p>
    <w:p w:rsidR="00E60BB1" w:rsidRPr="00BB2421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BA"/>
        </w:rPr>
      </w:pPr>
    </w:p>
    <w:p w:rsidR="00E60BB1" w:rsidRPr="0045480C" w:rsidRDefault="00E60BB1" w:rsidP="009D19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Овим је окончан рад о дневном реду </w:t>
      </w:r>
      <w:r w:rsidR="00F82A7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Деветнаесте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посебне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сједнице Народне скупштине Републике Српске. </w:t>
      </w: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складу са чланом 174 став 10 Пословника саставни дио овог записника је стенограм од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82A7A">
        <w:rPr>
          <w:rFonts w:ascii="Times New Roman" w:eastAsia="Times New Roman" w:hAnsi="Times New Roman" w:cs="Times New Roman"/>
          <w:sz w:val="24"/>
          <w:szCs w:val="24"/>
          <w:lang w:val="sr-Cyrl-BA"/>
        </w:rPr>
        <w:t>117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на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, тонски и видео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запис </w:t>
      </w:r>
      <w:r w:rsidR="00C83135">
        <w:rPr>
          <w:rFonts w:ascii="Times New Roman" w:eastAsia="Times New Roman" w:hAnsi="Times New Roman" w:cs="Times New Roman"/>
          <w:sz w:val="24"/>
          <w:szCs w:val="24"/>
          <w:lang w:val="sr-Cyrl-BA"/>
        </w:rPr>
        <w:t>Деветнаесте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посебне</w:t>
      </w:r>
      <w:r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сједнице Народне скупштине Републике Српске.</w:t>
      </w: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60BB1" w:rsidRPr="0045480C" w:rsidRDefault="00E60BB1" w:rsidP="00E60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60BB1" w:rsidRPr="0045480C" w:rsidRDefault="00E60BB1" w:rsidP="00E60B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ГЕНЕРАЛНИ СЕКРЕТАР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 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ПРЕДСЈЕДНИК</w:t>
      </w:r>
    </w:p>
    <w:p w:rsidR="00E60BB1" w:rsidRPr="0045480C" w:rsidRDefault="00E60BB1" w:rsidP="00E60B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НАРОДНЕ СКУПШТИНЕ                                                        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НАРОДНЕ СКУПШТИНЕ</w:t>
      </w:r>
    </w:p>
    <w:p w:rsidR="00E60BB1" w:rsidRPr="0045480C" w:rsidRDefault="00E60BB1" w:rsidP="00E60B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:rsidR="00E60BB1" w:rsidRPr="0045480C" w:rsidRDefault="00E60BB1" w:rsidP="00E60BB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Боран Босанчић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                                                                     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 xml:space="preserve">  </w:t>
      </w:r>
      <w:r w:rsidR="009D19F1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>Др Ненад Стевандић</w:t>
      </w:r>
    </w:p>
    <w:p w:rsidR="00E60BB1" w:rsidRPr="00E45EBA" w:rsidRDefault="00E60BB1" w:rsidP="00E60BB1">
      <w:pPr>
        <w:rPr>
          <w:lang w:val="ru-RU"/>
        </w:rPr>
      </w:pPr>
    </w:p>
    <w:p w:rsidR="00402EC0" w:rsidRPr="00193BD0" w:rsidRDefault="00402EC0">
      <w:pPr>
        <w:rPr>
          <w:lang w:val="sr-Cyrl-BA"/>
        </w:rPr>
      </w:pPr>
    </w:p>
    <w:sectPr w:rsidR="00402EC0" w:rsidRPr="00193BD0" w:rsidSect="003047D6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D27" w:rsidRDefault="00F70D27">
      <w:pPr>
        <w:spacing w:after="0" w:line="240" w:lineRule="auto"/>
      </w:pPr>
      <w:r>
        <w:separator/>
      </w:r>
    </w:p>
  </w:endnote>
  <w:endnote w:type="continuationSeparator" w:id="0">
    <w:p w:rsidR="00F70D27" w:rsidRDefault="00F70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17F" w:rsidRPr="00A47F8B" w:rsidRDefault="00C83135" w:rsidP="003047D6">
    <w:pPr>
      <w:pStyle w:val="Footer"/>
      <w:tabs>
        <w:tab w:val="clear" w:pos="360"/>
      </w:tabs>
      <w:ind w:left="0"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>
      <w:rPr>
        <w:noProof/>
        <w:sz w:val="18"/>
        <w:szCs w:val="18"/>
      </w:rPr>
      <w:t>26</w:t>
    </w:r>
    <w:r w:rsidRPr="00A47F8B">
      <w:rPr>
        <w:sz w:val="18"/>
        <w:szCs w:val="18"/>
      </w:rPr>
      <w:fldChar w:fldCharType="end"/>
    </w:r>
  </w:p>
  <w:p w:rsidR="0014017F" w:rsidRPr="00A47F8B" w:rsidRDefault="0014017F" w:rsidP="003047D6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17F" w:rsidRDefault="0014017F" w:rsidP="003047D6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D27" w:rsidRDefault="00F70D27">
      <w:pPr>
        <w:spacing w:after="0" w:line="240" w:lineRule="auto"/>
      </w:pPr>
      <w:r>
        <w:separator/>
      </w:r>
    </w:p>
  </w:footnote>
  <w:footnote w:type="continuationSeparator" w:id="0">
    <w:p w:rsidR="00F70D27" w:rsidRDefault="00F70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17F" w:rsidRDefault="0014017F" w:rsidP="003047D6">
    <w:pPr>
      <w:pStyle w:val="Header"/>
      <w:jc w:val="right"/>
    </w:pPr>
  </w:p>
  <w:p w:rsidR="0014017F" w:rsidRDefault="001401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757A0"/>
    <w:multiLevelType w:val="multilevel"/>
    <w:tmpl w:val="BD088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D19E6"/>
    <w:multiLevelType w:val="multilevel"/>
    <w:tmpl w:val="708E6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F21A65"/>
    <w:multiLevelType w:val="multilevel"/>
    <w:tmpl w:val="A0BA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8A7D3D"/>
    <w:multiLevelType w:val="multilevel"/>
    <w:tmpl w:val="C4C42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1A6FDF"/>
    <w:multiLevelType w:val="hybridMultilevel"/>
    <w:tmpl w:val="555ADFB8"/>
    <w:lvl w:ilvl="0" w:tplc="11182BA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B1"/>
    <w:rsid w:val="00081517"/>
    <w:rsid w:val="0014017F"/>
    <w:rsid w:val="001600B9"/>
    <w:rsid w:val="00193BD0"/>
    <w:rsid w:val="001A243C"/>
    <w:rsid w:val="001C348E"/>
    <w:rsid w:val="001C7372"/>
    <w:rsid w:val="002356C5"/>
    <w:rsid w:val="002750A9"/>
    <w:rsid w:val="002923FE"/>
    <w:rsid w:val="002B15C0"/>
    <w:rsid w:val="00402EC0"/>
    <w:rsid w:val="00436C69"/>
    <w:rsid w:val="005038A6"/>
    <w:rsid w:val="00557B0D"/>
    <w:rsid w:val="005A2244"/>
    <w:rsid w:val="006178AE"/>
    <w:rsid w:val="00626BE4"/>
    <w:rsid w:val="0063378F"/>
    <w:rsid w:val="0068417D"/>
    <w:rsid w:val="006C26D5"/>
    <w:rsid w:val="00794145"/>
    <w:rsid w:val="007C399A"/>
    <w:rsid w:val="009B668D"/>
    <w:rsid w:val="009B67A9"/>
    <w:rsid w:val="009D19F1"/>
    <w:rsid w:val="00A13957"/>
    <w:rsid w:val="00A4141E"/>
    <w:rsid w:val="00A9255F"/>
    <w:rsid w:val="00A9634F"/>
    <w:rsid w:val="00AA449A"/>
    <w:rsid w:val="00AA6835"/>
    <w:rsid w:val="00B5332D"/>
    <w:rsid w:val="00B74556"/>
    <w:rsid w:val="00B7651F"/>
    <w:rsid w:val="00BD648F"/>
    <w:rsid w:val="00BF25AA"/>
    <w:rsid w:val="00C07FC2"/>
    <w:rsid w:val="00C83135"/>
    <w:rsid w:val="00CB2316"/>
    <w:rsid w:val="00D04D75"/>
    <w:rsid w:val="00D5025A"/>
    <w:rsid w:val="00DC2246"/>
    <w:rsid w:val="00E60BB1"/>
    <w:rsid w:val="00E71EBD"/>
    <w:rsid w:val="00EE3DB7"/>
    <w:rsid w:val="00F70D27"/>
    <w:rsid w:val="00F71791"/>
    <w:rsid w:val="00F82A7A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4EC3C"/>
  <w15:chartTrackingRefBased/>
  <w15:docId w15:val="{B79F494E-399B-4E5F-A67C-411458BB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0BB1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BB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rsid w:val="00E60BB1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E60BB1"/>
    <w:rPr>
      <w:rFonts w:ascii="Calibri" w:eastAsia="Times New Roman" w:hAnsi="Calibri" w:cs="Times New Roman"/>
      <w:kern w:val="0"/>
      <w:sz w:val="24"/>
      <w:szCs w:val="24"/>
      <w:lang w:val="sr-Latn-CS" w:eastAsia="sr-Latn-CS"/>
      <w14:ligatures w14:val="none"/>
    </w:rPr>
  </w:style>
  <w:style w:type="paragraph" w:styleId="Footer">
    <w:name w:val="footer"/>
    <w:basedOn w:val="ListNumber"/>
    <w:link w:val="FooterChar"/>
    <w:uiPriority w:val="99"/>
    <w:rsid w:val="00E60BB1"/>
    <w:pPr>
      <w:numPr>
        <w:numId w:val="0"/>
      </w:numPr>
      <w:tabs>
        <w:tab w:val="num" w:pos="360"/>
        <w:tab w:val="center" w:pos="4513"/>
        <w:tab w:val="right" w:pos="9026"/>
      </w:tabs>
      <w:spacing w:after="0" w:line="240" w:lineRule="auto"/>
      <w:ind w:left="360" w:hanging="360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E60BB1"/>
    <w:rPr>
      <w:rFonts w:ascii="Calibri" w:eastAsia="Times New Roman" w:hAnsi="Calibri" w:cs="Times New Roman"/>
      <w:kern w:val="0"/>
      <w:sz w:val="24"/>
      <w:szCs w:val="24"/>
      <w:lang w:val="sr-Latn-CS" w:eastAsia="sr-Latn-CS"/>
      <w14:ligatures w14:val="none"/>
    </w:rPr>
  </w:style>
  <w:style w:type="paragraph" w:styleId="ListNumber">
    <w:name w:val="List Number"/>
    <w:basedOn w:val="Normal"/>
    <w:uiPriority w:val="99"/>
    <w:semiHidden/>
    <w:unhideWhenUsed/>
    <w:rsid w:val="00E60BB1"/>
    <w:pPr>
      <w:numPr>
        <w:numId w:val="1"/>
      </w:numPr>
      <w:contextualSpacing/>
    </w:pPr>
  </w:style>
  <w:style w:type="paragraph" w:styleId="NoSpacing">
    <w:name w:val="No Spacing"/>
    <w:uiPriority w:val="1"/>
    <w:qFormat/>
    <w:rsid w:val="009D19F1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4</cp:revision>
  <cp:lastPrinted>2025-05-05T11:54:00Z</cp:lastPrinted>
  <dcterms:created xsi:type="dcterms:W3CDTF">2025-05-09T13:25:00Z</dcterms:created>
  <dcterms:modified xsi:type="dcterms:W3CDTF">2025-05-12T05:55:00Z</dcterms:modified>
</cp:coreProperties>
</file>